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6F" w:rsidRDefault="0021326F" w:rsidP="00213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"РЕСПУБЛИКАНСКАЛЫҚ  МЕДИЦИНАЛЫҚ АКАДЕМИЯ" ЖШС</w:t>
      </w:r>
    </w:p>
    <w:p w:rsidR="0021326F" w:rsidRDefault="0021326F" w:rsidP="00213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DAB" w:rsidRDefault="0021326F" w:rsidP="00213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4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55DAB" w:rsidRPr="00FC41DB">
        <w:rPr>
          <w:rFonts w:ascii="Times New Roman" w:hAnsi="Times New Roman" w:cs="Times New Roman"/>
          <w:b/>
          <w:sz w:val="28"/>
          <w:szCs w:val="28"/>
          <w:lang w:val="kk-KZ"/>
        </w:rPr>
        <w:t>«Биология» пәнінен емтихан сұрақтар тізімі</w:t>
      </w:r>
    </w:p>
    <w:p w:rsidR="00155DAB" w:rsidRPr="00FC41DB" w:rsidRDefault="00155DAB" w:rsidP="00155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 xml:space="preserve">Жасушаның зерттелу тарихы, жасуша теориясы. 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Табиғи бірлестік, оның негізгі топтары, қоректену тізбегі.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Жасушаның құрамындағы бейорганикалық заттар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Көмірсулар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Жасушаның маңызы және оның мәні.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Нәруыз-биологиялық полимер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Цитоплазма және оның маңызы.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Липидтер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Мәдени өсімдіктердің орталықтары.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Нәруыз молекуласын зерттеу әдістері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 xml:space="preserve">Биологиялық эволюцияның себептері. 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Нәруыздың қасиеттері және атқаратын қызметі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Нуклеин қышқылдарының химиялық құрамы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ДНҚ молекуласының екі еселенуі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РНҚ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Нуклеин қышқылы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Цитоплазма. Эндоплазмалық тор мембраналы органоид.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Жасуша теориясын зерттеген ғалымдар.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Жасуша мембранасы және плазмалемманың қызметтері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Егер сұр түстен ақ түс басым болса, төмендегі шағылыстырудан қандай ұрпақ күтуге болады: гетерозиготалы сұр аталық, гомозиготалы ақ түсті аналықпен будандастарылады. Есепті шығар.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Мембраналы органоид. Гольджи жиынтығы және лизосома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Жынысты көбею және оның формалары.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Түр, оның белгілері, құрамы.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Вар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76B8A">
        <w:rPr>
          <w:rFonts w:ascii="Times New Roman" w:hAnsi="Times New Roman" w:cs="Times New Roman"/>
          <w:sz w:val="28"/>
          <w:szCs w:val="28"/>
          <w:lang w:val="kk-KZ"/>
        </w:rPr>
        <w:t>ациалық қатар құруға мысал келтір.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Гениологиялық әдіс, оның шартты белгілері.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Митохондрия-мембраналы органоид</w:t>
      </w:r>
    </w:p>
    <w:p w:rsidR="00155DAB" w:rsidRPr="00976B8A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6B8A">
        <w:rPr>
          <w:rFonts w:ascii="Times New Roman" w:hAnsi="Times New Roman" w:cs="Times New Roman"/>
          <w:sz w:val="28"/>
          <w:szCs w:val="28"/>
          <w:lang w:val="kk-KZ"/>
        </w:rPr>
        <w:t>Энергетикалық алмасу, оның кезеңдері.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Тірі ағзалардың химиялық құрамы. Бейорганикалық затар.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Пластидтер-мембраналы органоид.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Жасуша ядросы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Қарапайым құрылысты алғашқы организмдер. Прокариоттар.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Вирустар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Тіршіліктің қалыптасу кезеңдері.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Мембранасыз органоидтар.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Тірі ағзалардың химиялық құрамы, органикалық заттар.</w:t>
      </w:r>
    </w:p>
    <w:p w:rsidR="00155DAB" w:rsidRPr="00B5042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42B">
        <w:rPr>
          <w:rFonts w:ascii="Times New Roman" w:hAnsi="Times New Roman" w:cs="Times New Roman"/>
          <w:sz w:val="28"/>
          <w:szCs w:val="28"/>
          <w:lang w:val="kk-KZ"/>
        </w:rPr>
        <w:t>Ядроның биологиялық ролі.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Биосферада адамның рөлі.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B77">
        <w:rPr>
          <w:rFonts w:ascii="Times New Roman" w:hAnsi="Times New Roman" w:cs="Times New Roman"/>
          <w:sz w:val="28"/>
          <w:szCs w:val="28"/>
        </w:rPr>
        <w:t>Жасушада</w:t>
      </w:r>
      <w:proofErr w:type="spellEnd"/>
      <w:r w:rsidRPr="00556B77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556B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56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B77">
        <w:rPr>
          <w:rFonts w:ascii="Times New Roman" w:hAnsi="Times New Roman" w:cs="Times New Roman"/>
          <w:sz w:val="28"/>
          <w:szCs w:val="28"/>
        </w:rPr>
        <w:t>заталмасу</w:t>
      </w:r>
      <w:proofErr w:type="spellEnd"/>
      <w:r w:rsidRPr="00556B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56B77">
        <w:rPr>
          <w:rFonts w:ascii="Times New Roman" w:hAnsi="Times New Roman" w:cs="Times New Roman"/>
          <w:sz w:val="28"/>
          <w:szCs w:val="28"/>
        </w:rPr>
        <w:t xml:space="preserve"> АТФ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Тіршіліктің жаратылым деңгейлері.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Жасушадағы энергетикалық алмасу н/е организімнің тыныс алуы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 xml:space="preserve">Лимон қышқылы айналымының сатылары. 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Тірі ағзалардың негізгі қасиеттері.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Өсімдік жасушаларындағы пластикалық және энергетикалық алмасулардың еркшеліктері. 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Нәруыз биосинтезі.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Транскрипция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eastAsia="Times New Roman" w:hAnsi="Times New Roman" w:cs="Times New Roman"/>
          <w:sz w:val="28"/>
          <w:szCs w:val="28"/>
          <w:lang w:val="kk-KZ"/>
        </w:rPr>
        <w:t>Нәруыз синтезінің биологиялық рөлі.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eastAsia="Times New Roman" w:hAnsi="Times New Roman" w:cs="Times New Roman"/>
          <w:sz w:val="28"/>
          <w:szCs w:val="28"/>
          <w:lang w:val="kk-KZ"/>
        </w:rPr>
        <w:t>Жасушаның бөлінуі. Митоз.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Организімдердің көбею жолдары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Адамның жоғары дәрежелі жүйке қызметі. Оның әлеуметтік жағдайда тәуелділігі.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Жасуша оргоноидтары, функциялары.</w:t>
      </w:r>
    </w:p>
    <w:p w:rsidR="00155DAB" w:rsidRPr="00556B77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6B77">
        <w:rPr>
          <w:rFonts w:ascii="Times New Roman" w:hAnsi="Times New Roman" w:cs="Times New Roman"/>
          <w:sz w:val="28"/>
          <w:szCs w:val="28"/>
          <w:lang w:val="kk-KZ"/>
        </w:rPr>
        <w:t>Түр, оның белгілірі, құрамы.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Өсімдіктер мен жануарлар сұрыптаудағы биотехнология.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Қазақстанның қызыл кітабы.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Генетикалық инженерия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Егіздік әдіс.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Биологиялық регресс, прогресс.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Экто, энто, мезодермадағы пайда болатын мүшелер.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Имунологиялық және биохимиялық әдіс.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Онтогенез – ағзалардың жеке дамуы.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Дарвинге дейінге эволюциялық ілім.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Жануарлар селекциясы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Эко жүйесі.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Бейімделушілік, оның түрлері.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Автотрофты, гетеротрофты ағзалар.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Ағзалардың көбею формалары.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Антропосоциогенез деген не?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Тіршілік үшін күрес, оның себептері, түрлері.</w:t>
      </w:r>
    </w:p>
    <w:p w:rsidR="00155DAB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Генетика ғылымы нені зерттейді?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hAnsi="Times New Roman" w:cs="Times New Roman"/>
          <w:sz w:val="28"/>
          <w:szCs w:val="28"/>
          <w:lang w:val="kk-KZ"/>
        </w:rPr>
        <w:t>Адам іс-әрекетінен туған биосферадағы өзгерістер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Жыныссыз көбею және оның формалары.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Макроэволюция, оның бағыттары.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Адам нәсілдері.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Макроэволюция, оның бағыттары.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Тітіргенгіштік пен қозғалыс.</w:t>
      </w:r>
    </w:p>
    <w:p w:rsidR="00155DAB" w:rsidRPr="00C57A24" w:rsidRDefault="00155DAB" w:rsidP="00155DA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7A24">
        <w:rPr>
          <w:rFonts w:ascii="Times New Roman" w:eastAsia="Times New Roman" w:hAnsi="Times New Roman" w:cs="Times New Roman"/>
          <w:sz w:val="28"/>
          <w:szCs w:val="28"/>
          <w:lang w:val="kk-KZ"/>
        </w:rPr>
        <w:t>Неондертальдық деген кімдер?</w:t>
      </w:r>
    </w:p>
    <w:p w:rsidR="00155DAB" w:rsidRPr="00976B8A" w:rsidRDefault="00155DAB" w:rsidP="00155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55DAB" w:rsidRDefault="00155DAB" w:rsidP="00155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DAB" w:rsidRDefault="00155DAB" w:rsidP="00155DA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55DAB" w:rsidSect="004E15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843"/>
    <w:multiLevelType w:val="hybridMultilevel"/>
    <w:tmpl w:val="7EE8E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1D1D"/>
    <w:multiLevelType w:val="hybridMultilevel"/>
    <w:tmpl w:val="04323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27351"/>
    <w:multiLevelType w:val="hybridMultilevel"/>
    <w:tmpl w:val="4AF89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515DC"/>
    <w:multiLevelType w:val="hybridMultilevel"/>
    <w:tmpl w:val="B6FA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533B4"/>
    <w:multiLevelType w:val="hybridMultilevel"/>
    <w:tmpl w:val="52225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A46F3"/>
    <w:multiLevelType w:val="hybridMultilevel"/>
    <w:tmpl w:val="CEFAD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71C04"/>
    <w:multiLevelType w:val="hybridMultilevel"/>
    <w:tmpl w:val="01987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959AD"/>
    <w:multiLevelType w:val="hybridMultilevel"/>
    <w:tmpl w:val="18EA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55388"/>
    <w:multiLevelType w:val="hybridMultilevel"/>
    <w:tmpl w:val="A08A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00CB9"/>
    <w:multiLevelType w:val="hybridMultilevel"/>
    <w:tmpl w:val="F6BAD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B0657"/>
    <w:multiLevelType w:val="hybridMultilevel"/>
    <w:tmpl w:val="F7703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40DA0"/>
    <w:multiLevelType w:val="hybridMultilevel"/>
    <w:tmpl w:val="56E6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941DE"/>
    <w:multiLevelType w:val="hybridMultilevel"/>
    <w:tmpl w:val="C9A8E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E4730"/>
    <w:multiLevelType w:val="hybridMultilevel"/>
    <w:tmpl w:val="2994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4A4659"/>
    <w:multiLevelType w:val="hybridMultilevel"/>
    <w:tmpl w:val="7050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72DD6"/>
    <w:multiLevelType w:val="hybridMultilevel"/>
    <w:tmpl w:val="6134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74D0"/>
    <w:multiLevelType w:val="hybridMultilevel"/>
    <w:tmpl w:val="15CA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7567B"/>
    <w:multiLevelType w:val="hybridMultilevel"/>
    <w:tmpl w:val="F678F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A0C7E"/>
    <w:multiLevelType w:val="hybridMultilevel"/>
    <w:tmpl w:val="0F6CE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714DA"/>
    <w:multiLevelType w:val="hybridMultilevel"/>
    <w:tmpl w:val="4F14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12EA7"/>
    <w:multiLevelType w:val="hybridMultilevel"/>
    <w:tmpl w:val="DD5C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04093"/>
    <w:multiLevelType w:val="hybridMultilevel"/>
    <w:tmpl w:val="7F58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C07105"/>
    <w:multiLevelType w:val="hybridMultilevel"/>
    <w:tmpl w:val="9DB21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A7754"/>
    <w:multiLevelType w:val="hybridMultilevel"/>
    <w:tmpl w:val="E276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F52BB"/>
    <w:multiLevelType w:val="hybridMultilevel"/>
    <w:tmpl w:val="29946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D1BFD"/>
    <w:multiLevelType w:val="hybridMultilevel"/>
    <w:tmpl w:val="4CF6F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31D0C"/>
    <w:multiLevelType w:val="hybridMultilevel"/>
    <w:tmpl w:val="4572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431A4"/>
    <w:multiLevelType w:val="hybridMultilevel"/>
    <w:tmpl w:val="4F20E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223E0"/>
    <w:multiLevelType w:val="hybridMultilevel"/>
    <w:tmpl w:val="7F58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5"/>
  </w:num>
  <w:num w:numId="5">
    <w:abstractNumId w:val="17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22"/>
  </w:num>
  <w:num w:numId="13">
    <w:abstractNumId w:val="13"/>
  </w:num>
  <w:num w:numId="14">
    <w:abstractNumId w:val="11"/>
  </w:num>
  <w:num w:numId="15">
    <w:abstractNumId w:val="23"/>
  </w:num>
  <w:num w:numId="16">
    <w:abstractNumId w:val="24"/>
  </w:num>
  <w:num w:numId="17">
    <w:abstractNumId w:val="15"/>
  </w:num>
  <w:num w:numId="18">
    <w:abstractNumId w:val="0"/>
  </w:num>
  <w:num w:numId="19">
    <w:abstractNumId w:val="9"/>
  </w:num>
  <w:num w:numId="20">
    <w:abstractNumId w:val="26"/>
  </w:num>
  <w:num w:numId="21">
    <w:abstractNumId w:val="2"/>
  </w:num>
  <w:num w:numId="22">
    <w:abstractNumId w:val="3"/>
  </w:num>
  <w:num w:numId="23">
    <w:abstractNumId w:val="10"/>
  </w:num>
  <w:num w:numId="24">
    <w:abstractNumId w:val="27"/>
  </w:num>
  <w:num w:numId="25">
    <w:abstractNumId w:val="1"/>
  </w:num>
  <w:num w:numId="26">
    <w:abstractNumId w:val="12"/>
  </w:num>
  <w:num w:numId="27">
    <w:abstractNumId w:val="4"/>
  </w:num>
  <w:num w:numId="28">
    <w:abstractNumId w:val="19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58C"/>
    <w:rsid w:val="00007BA2"/>
    <w:rsid w:val="0005144C"/>
    <w:rsid w:val="00155DAB"/>
    <w:rsid w:val="0021326F"/>
    <w:rsid w:val="00301CD7"/>
    <w:rsid w:val="0047509A"/>
    <w:rsid w:val="004E154A"/>
    <w:rsid w:val="00556B77"/>
    <w:rsid w:val="006B589F"/>
    <w:rsid w:val="007A32E5"/>
    <w:rsid w:val="00896676"/>
    <w:rsid w:val="00976B8A"/>
    <w:rsid w:val="009F4C38"/>
    <w:rsid w:val="00A256DB"/>
    <w:rsid w:val="00A9358C"/>
    <w:rsid w:val="00AF409C"/>
    <w:rsid w:val="00B07722"/>
    <w:rsid w:val="00B5042B"/>
    <w:rsid w:val="00C57A24"/>
    <w:rsid w:val="00C93C2E"/>
    <w:rsid w:val="00E144D5"/>
    <w:rsid w:val="00EC509B"/>
    <w:rsid w:val="00FA5532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BA71-BD5B-4D59-BE8F-56436BFD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Чингис</cp:lastModifiedBy>
  <cp:revision>12</cp:revision>
  <dcterms:created xsi:type="dcterms:W3CDTF">2019-03-28T05:36:00Z</dcterms:created>
  <dcterms:modified xsi:type="dcterms:W3CDTF">2020-05-13T10:00:00Z</dcterms:modified>
</cp:coreProperties>
</file>