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E0" w:rsidRDefault="00F332E0" w:rsidP="00F332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E0EBE" w:rsidRDefault="00F332E0" w:rsidP="00F332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Перечень вопро</w:t>
      </w:r>
      <w:r w:rsidR="004D58D9">
        <w:rPr>
          <w:rFonts w:ascii="Times New Roman" w:hAnsi="Times New Roman"/>
          <w:b/>
          <w:sz w:val="28"/>
          <w:szCs w:val="28"/>
          <w:lang w:val="kk-KZ"/>
        </w:rPr>
        <w:t>со</w:t>
      </w:r>
      <w:r>
        <w:rPr>
          <w:rFonts w:ascii="Times New Roman" w:hAnsi="Times New Roman"/>
          <w:b/>
          <w:sz w:val="28"/>
          <w:szCs w:val="28"/>
          <w:lang w:val="kk-KZ"/>
        </w:rPr>
        <w:t>в экзамена по предмету</w:t>
      </w:r>
    </w:p>
    <w:p w:rsidR="00F332E0" w:rsidRDefault="00F332E0" w:rsidP="00F332E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«Профессиональный русский язык».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</w:rPr>
        <w:t>Моя специальность..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80466">
        <w:rPr>
          <w:rFonts w:ascii="Times New Roman" w:hAnsi="Times New Roman" w:cs="Times New Roman"/>
          <w:sz w:val="28"/>
          <w:szCs w:val="28"/>
        </w:rPr>
        <w:t xml:space="preserve">Сестринский процесс – основа профессиональной деятельности медицинских сестер. 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80466">
        <w:rPr>
          <w:rFonts w:ascii="Times New Roman" w:hAnsi="Times New Roman" w:cs="Times New Roman"/>
          <w:sz w:val="28"/>
          <w:szCs w:val="28"/>
        </w:rPr>
        <w:t>Сердце. Кровообращение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</w:rPr>
        <w:t xml:space="preserve">Наш медицинский колледж. 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0466">
        <w:rPr>
          <w:rFonts w:ascii="Times New Roman" w:hAnsi="Times New Roman" w:cs="Times New Roman"/>
          <w:sz w:val="28"/>
          <w:szCs w:val="28"/>
        </w:rPr>
        <w:t>Части тела.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0466">
        <w:rPr>
          <w:rFonts w:ascii="Times New Roman" w:hAnsi="Times New Roman" w:cs="Times New Roman"/>
          <w:sz w:val="28"/>
          <w:szCs w:val="28"/>
        </w:rPr>
        <w:t>Общие причины заболеваний сердца.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F80466">
        <w:rPr>
          <w:rFonts w:ascii="Times New Roman" w:hAnsi="Times New Roman" w:cs="Times New Roman"/>
          <w:sz w:val="28"/>
          <w:szCs w:val="28"/>
        </w:rPr>
        <w:t xml:space="preserve"> больнице. 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</w:rPr>
        <w:t>Анатомическая терминология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</w:rPr>
        <w:t>Медицинская этика (</w:t>
      </w:r>
      <w:proofErr w:type="spellStart"/>
      <w:r w:rsidRPr="00F8046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80466">
        <w:rPr>
          <w:rFonts w:ascii="Times New Roman" w:hAnsi="Times New Roman" w:cs="Times New Roman"/>
          <w:sz w:val="28"/>
          <w:szCs w:val="28"/>
          <w:lang w:val="kk-KZ"/>
        </w:rPr>
        <w:t>ео</w:t>
      </w:r>
      <w:proofErr w:type="spellStart"/>
      <w:r w:rsidRPr="00F80466">
        <w:rPr>
          <w:rFonts w:ascii="Times New Roman" w:hAnsi="Times New Roman" w:cs="Times New Roman"/>
          <w:sz w:val="28"/>
          <w:szCs w:val="28"/>
        </w:rPr>
        <w:t>нтология</w:t>
      </w:r>
      <w:proofErr w:type="spellEnd"/>
      <w:r w:rsidRPr="00F8046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80466">
        <w:rPr>
          <w:rFonts w:ascii="Times New Roman" w:hAnsi="Times New Roman" w:cs="Times New Roman"/>
          <w:sz w:val="28"/>
          <w:szCs w:val="28"/>
        </w:rPr>
        <w:t>Оказание первой медицинской помощи.</w:t>
      </w:r>
      <w:r w:rsidRPr="00F804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80466">
        <w:rPr>
          <w:rFonts w:ascii="Times New Roman" w:hAnsi="Times New Roman" w:cs="Times New Roman"/>
          <w:sz w:val="28"/>
          <w:szCs w:val="28"/>
        </w:rPr>
        <w:t>Дыхательная система. Заболевания дыхательных путей.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</w:rPr>
        <w:t xml:space="preserve">Казахстанская медицина. 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80466">
        <w:rPr>
          <w:rFonts w:ascii="Times New Roman" w:hAnsi="Times New Roman" w:cs="Times New Roman"/>
          <w:sz w:val="28"/>
          <w:szCs w:val="28"/>
        </w:rPr>
        <w:t xml:space="preserve">Первая помощь пострадавшему при кровотечениях. 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80466">
        <w:rPr>
          <w:rFonts w:ascii="Times New Roman" w:hAnsi="Times New Roman" w:cs="Times New Roman"/>
          <w:sz w:val="28"/>
          <w:szCs w:val="28"/>
        </w:rPr>
        <w:t xml:space="preserve">Легкие. Строение и функции.  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</w:rPr>
        <w:t>Народная медицина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</w:rPr>
        <w:t xml:space="preserve">Первая помощь при обмороке. 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</w:rPr>
        <w:t xml:space="preserve">Воспаление легких (пневмония).  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</w:rPr>
        <w:t xml:space="preserve">Казахстанские врачи. 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</w:rPr>
        <w:t xml:space="preserve">Ожоги. Классификация ожогов. Клиническая картина при ожогах. 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</w:rPr>
        <w:t>Туберкулез. Причины заболевания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</w:rPr>
        <w:t>Великие ученые в медицинской отрасли.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pBdr>
          <w:bottom w:val="single" w:sz="6" w:space="2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</w:rPr>
        <w:t>Эндокринная система. Гормоны.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pBdr>
          <w:bottom w:val="single" w:sz="6" w:space="2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</w:rPr>
        <w:t xml:space="preserve">Заболевания мочеполовой системы. 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pBdr>
          <w:bottom w:val="single" w:sz="6" w:space="2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</w:rPr>
        <w:t xml:space="preserve">Труды Гиппократа в медицинской отрасли. 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pBdr>
          <w:bottom w:val="single" w:sz="6" w:space="2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</w:rPr>
        <w:t>Первая помощь при термических ожогах.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pBdr>
          <w:bottom w:val="single" w:sz="6" w:space="2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</w:rPr>
        <w:t xml:space="preserve">Почки. </w:t>
      </w:r>
      <w:proofErr w:type="spellStart"/>
      <w:r w:rsidRPr="00F80466">
        <w:rPr>
          <w:rFonts w:ascii="Times New Roman" w:hAnsi="Times New Roman" w:cs="Times New Roman"/>
          <w:sz w:val="28"/>
          <w:szCs w:val="28"/>
        </w:rPr>
        <w:t>Пиелонефрит</w:t>
      </w:r>
      <w:proofErr w:type="spellEnd"/>
      <w:r w:rsidRPr="00F80466">
        <w:rPr>
          <w:rFonts w:ascii="Times New Roman" w:hAnsi="Times New Roman" w:cs="Times New Roman"/>
          <w:sz w:val="28"/>
          <w:szCs w:val="28"/>
        </w:rPr>
        <w:t xml:space="preserve">. Лечение. Уход за больными. 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pBdr>
          <w:bottom w:val="single" w:sz="6" w:space="2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</w:rPr>
        <w:t xml:space="preserve">Клятва Гиппократа. 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pBdr>
          <w:bottom w:val="single" w:sz="6" w:space="2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</w:rPr>
        <w:t>Первая помощь при укусах насекомых, змей.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pBdr>
          <w:bottom w:val="single" w:sz="6" w:space="2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</w:rPr>
        <w:t xml:space="preserve">Венерологические заболевания. 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pBdr>
          <w:bottom w:val="single" w:sz="6" w:space="2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</w:rPr>
        <w:t>Основы  Восточной медицины.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pBdr>
          <w:bottom w:val="single" w:sz="6" w:space="2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</w:rPr>
        <w:t>Первая помощь при отравлениях ядовитыми растениями.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pBdr>
          <w:bottom w:val="single" w:sz="6" w:space="2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</w:rPr>
        <w:t>Туберкулез. Причины заболевания.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pBdr>
          <w:bottom w:val="single" w:sz="6" w:space="2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</w:rPr>
        <w:t>Международные медицинские организации.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pBdr>
          <w:bottom w:val="single" w:sz="6" w:space="2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</w:rPr>
        <w:t>Химические ожоги. Уход за пациентами с химическими ожогами.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pBdr>
          <w:bottom w:val="single" w:sz="6" w:space="2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</w:rPr>
        <w:t>Венерологические заболевания. Клинические проявления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pBdr>
          <w:bottom w:val="single" w:sz="6" w:space="2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</w:rPr>
        <w:t xml:space="preserve">Первая медицинская сестра </w:t>
      </w:r>
      <w:proofErr w:type="spellStart"/>
      <w:r w:rsidRPr="00F80466">
        <w:rPr>
          <w:rFonts w:ascii="Times New Roman" w:hAnsi="Times New Roman" w:cs="Times New Roman"/>
          <w:sz w:val="28"/>
          <w:szCs w:val="28"/>
        </w:rPr>
        <w:t>Флоренс</w:t>
      </w:r>
      <w:proofErr w:type="spellEnd"/>
      <w:r w:rsidRPr="00F804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466">
        <w:rPr>
          <w:rFonts w:ascii="Times New Roman" w:hAnsi="Times New Roman" w:cs="Times New Roman"/>
          <w:sz w:val="28"/>
          <w:szCs w:val="28"/>
        </w:rPr>
        <w:t>Найтингейл</w:t>
      </w:r>
      <w:proofErr w:type="spellEnd"/>
      <w:r w:rsidRPr="00F80466">
        <w:rPr>
          <w:rFonts w:ascii="Times New Roman" w:hAnsi="Times New Roman" w:cs="Times New Roman"/>
          <w:sz w:val="28"/>
          <w:szCs w:val="28"/>
        </w:rPr>
        <w:t>.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pBdr>
          <w:bottom w:val="single" w:sz="6" w:space="2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</w:rPr>
        <w:t xml:space="preserve">Сестринский уход за ожоговыми больными. 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pBdr>
          <w:bottom w:val="single" w:sz="6" w:space="2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</w:rPr>
        <w:t>Особенности детского организма.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pBdr>
          <w:bottom w:val="single" w:sz="6" w:space="2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</w:rPr>
        <w:t>Всемирный день медицинской сестры.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pBdr>
          <w:bottom w:val="single" w:sz="6" w:space="2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</w:rPr>
        <w:lastRenderedPageBreak/>
        <w:t>Лучевые ожоги. Первая помощь при облучении. Клиника. Лечение.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pBdr>
          <w:bottom w:val="single" w:sz="6" w:space="23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</w:rPr>
        <w:t xml:space="preserve">Ветряная оспа. Понятие. Возбудитель. Механизм передачи. Типичные клинические проявления. 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pBdr>
          <w:bottom w:val="single" w:sz="6" w:space="23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</w:rPr>
        <w:t>Обязанности медицинской сестры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pBdr>
          <w:bottom w:val="single" w:sz="6" w:space="23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</w:rPr>
        <w:t xml:space="preserve">Оказание помощи тонущему человеку. 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pBdr>
          <w:bottom w:val="single" w:sz="6" w:space="23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</w:rPr>
        <w:t>Корь. Понятие. Механизм передачи. Типичные клинические признаки.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pBdr>
          <w:bottom w:val="single" w:sz="6" w:space="23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</w:rPr>
        <w:t>Этические вопросы медицины. Особенности сестринской этики.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pBdr>
          <w:bottom w:val="single" w:sz="6" w:space="23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</w:rPr>
        <w:t xml:space="preserve">Этапы оказания помощи тонущему человеку. 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pBdr>
          <w:bottom w:val="single" w:sz="6" w:space="23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</w:rPr>
        <w:t>Медицинская документация лечебно – профилактических учреждений.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pBdr>
          <w:bottom w:val="single" w:sz="6" w:space="23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</w:rPr>
        <w:t>В аптеке.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pBdr>
          <w:bottom w:val="single" w:sz="6" w:space="23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</w:rPr>
        <w:t>Первая помощь при ожогах. Уход за больными, получившими ожог.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pBdr>
          <w:bottom w:val="single" w:sz="6" w:space="23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</w:rPr>
        <w:t xml:space="preserve">Мочевыделительная система. </w:t>
      </w:r>
    </w:p>
    <w:p w:rsidR="00F332E0" w:rsidRPr="00F80466" w:rsidRDefault="00F332E0" w:rsidP="00F332E0">
      <w:pPr>
        <w:pStyle w:val="a3"/>
        <w:numPr>
          <w:ilvl w:val="0"/>
          <w:numId w:val="23"/>
        </w:numPr>
        <w:pBdr>
          <w:bottom w:val="single" w:sz="6" w:space="23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6">
        <w:rPr>
          <w:rFonts w:ascii="Times New Roman" w:hAnsi="Times New Roman" w:cs="Times New Roman"/>
          <w:sz w:val="28"/>
          <w:szCs w:val="28"/>
        </w:rPr>
        <w:t>Вклад Гиппократа в медицину.</w:t>
      </w:r>
    </w:p>
    <w:p w:rsidR="00F332E0" w:rsidRPr="00387A91" w:rsidRDefault="00F332E0" w:rsidP="00F332E0">
      <w:pPr>
        <w:pStyle w:val="a3"/>
        <w:numPr>
          <w:ilvl w:val="0"/>
          <w:numId w:val="23"/>
        </w:numPr>
        <w:pBdr>
          <w:bottom w:val="single" w:sz="6" w:space="23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466">
        <w:rPr>
          <w:rFonts w:ascii="Times New Roman" w:hAnsi="Times New Roman" w:cs="Times New Roman"/>
          <w:sz w:val="28"/>
          <w:szCs w:val="28"/>
        </w:rPr>
        <w:t>Электротравма</w:t>
      </w:r>
      <w:proofErr w:type="spellEnd"/>
      <w:r w:rsidRPr="00F80466">
        <w:rPr>
          <w:rFonts w:ascii="Times New Roman" w:hAnsi="Times New Roman" w:cs="Times New Roman"/>
          <w:sz w:val="28"/>
          <w:szCs w:val="28"/>
        </w:rPr>
        <w:t xml:space="preserve">. Клиника. Первая помощь при </w:t>
      </w:r>
      <w:proofErr w:type="spellStart"/>
      <w:r w:rsidRPr="00F80466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F80466">
        <w:rPr>
          <w:rFonts w:ascii="Times New Roman" w:hAnsi="Times New Roman" w:cs="Times New Roman"/>
          <w:sz w:val="28"/>
          <w:szCs w:val="28"/>
        </w:rPr>
        <w:t>.</w:t>
      </w:r>
    </w:p>
    <w:p w:rsidR="00F332E0" w:rsidRDefault="00F332E0" w:rsidP="00F76BBC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332E0" w:rsidRDefault="00F332E0" w:rsidP="00F76BBC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332E0" w:rsidRDefault="00F332E0" w:rsidP="00F76BBC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332E0" w:rsidRDefault="00F332E0" w:rsidP="00F76BBC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332E0" w:rsidRDefault="00F332E0" w:rsidP="00F76BBC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332E0" w:rsidRDefault="00F332E0" w:rsidP="00F76BBC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332E0" w:rsidRDefault="00F332E0" w:rsidP="00F76BBC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332E0" w:rsidRDefault="00F332E0" w:rsidP="00F76BBC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332E0" w:rsidRDefault="00F332E0" w:rsidP="00F76BBC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332E0" w:rsidRDefault="00F332E0" w:rsidP="00F76BBC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332E0" w:rsidRDefault="00F332E0" w:rsidP="00F76BBC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332E0" w:rsidRDefault="00F332E0" w:rsidP="00F76BBC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332E0" w:rsidRDefault="00F332E0" w:rsidP="00F76BBC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332E0" w:rsidRDefault="00F332E0" w:rsidP="00F76BBC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332E0" w:rsidRDefault="00F332E0" w:rsidP="00F76BBC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332E0" w:rsidRDefault="00F332E0" w:rsidP="00F76BBC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332E0" w:rsidRDefault="00F332E0" w:rsidP="00F76BBC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332E0" w:rsidRDefault="00F332E0" w:rsidP="00F76BBC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332E0" w:rsidRDefault="00F332E0" w:rsidP="00F76BBC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332E0" w:rsidRDefault="00F332E0" w:rsidP="00F76BBC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332E0" w:rsidRDefault="00F332E0" w:rsidP="00F76BBC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332E0" w:rsidRDefault="00F332E0" w:rsidP="00F76BBC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332E0" w:rsidRDefault="00F332E0" w:rsidP="00F76BBC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332E0" w:rsidRDefault="00F332E0" w:rsidP="00F76BBC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332E0" w:rsidRDefault="00F332E0" w:rsidP="00F76BBC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332E0" w:rsidRDefault="00F332E0" w:rsidP="00F76BBC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332E0" w:rsidRDefault="00F332E0" w:rsidP="00F76BBC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332E0" w:rsidRDefault="00F332E0" w:rsidP="00F76BBC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F332E0" w:rsidSect="0083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F8D"/>
    <w:multiLevelType w:val="hybridMultilevel"/>
    <w:tmpl w:val="F8F4572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8E30EFD"/>
    <w:multiLevelType w:val="hybridMultilevel"/>
    <w:tmpl w:val="7714C3D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08FB4032"/>
    <w:multiLevelType w:val="hybridMultilevel"/>
    <w:tmpl w:val="EC92600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0DD84FAF"/>
    <w:multiLevelType w:val="hybridMultilevel"/>
    <w:tmpl w:val="51EE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9F1132"/>
    <w:multiLevelType w:val="hybridMultilevel"/>
    <w:tmpl w:val="97D43AB0"/>
    <w:lvl w:ilvl="0" w:tplc="B25C0ECE">
      <w:start w:val="1"/>
      <w:numFmt w:val="decimal"/>
      <w:lvlText w:val="%1."/>
      <w:lvlJc w:val="left"/>
      <w:pPr>
        <w:ind w:left="192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16C1155F"/>
    <w:multiLevelType w:val="hybridMultilevel"/>
    <w:tmpl w:val="FD9E6486"/>
    <w:lvl w:ilvl="0" w:tplc="289C5E1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8A649CF"/>
    <w:multiLevelType w:val="hybridMultilevel"/>
    <w:tmpl w:val="948E7588"/>
    <w:lvl w:ilvl="0" w:tplc="B25C0ECE">
      <w:start w:val="1"/>
      <w:numFmt w:val="decimal"/>
      <w:lvlText w:val="%1."/>
      <w:lvlJc w:val="left"/>
      <w:pPr>
        <w:ind w:left="192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C441689"/>
    <w:multiLevelType w:val="hybridMultilevel"/>
    <w:tmpl w:val="59EE83A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1E5902EE"/>
    <w:multiLevelType w:val="hybridMultilevel"/>
    <w:tmpl w:val="611E11D2"/>
    <w:lvl w:ilvl="0" w:tplc="E8545ED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002ECE"/>
    <w:multiLevelType w:val="hybridMultilevel"/>
    <w:tmpl w:val="6C348534"/>
    <w:lvl w:ilvl="0" w:tplc="B25C0EC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1B228C3"/>
    <w:multiLevelType w:val="hybridMultilevel"/>
    <w:tmpl w:val="FB56B48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8967D7"/>
    <w:multiLevelType w:val="hybridMultilevel"/>
    <w:tmpl w:val="7714C3D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3E5503B7"/>
    <w:multiLevelType w:val="hybridMultilevel"/>
    <w:tmpl w:val="66F8CD8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46502428"/>
    <w:multiLevelType w:val="hybridMultilevel"/>
    <w:tmpl w:val="A21C7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535D0"/>
    <w:multiLevelType w:val="hybridMultilevel"/>
    <w:tmpl w:val="6F8E2BF4"/>
    <w:lvl w:ilvl="0" w:tplc="B25C0ECE">
      <w:start w:val="1"/>
      <w:numFmt w:val="decimal"/>
      <w:lvlText w:val="%1."/>
      <w:lvlJc w:val="left"/>
      <w:pPr>
        <w:ind w:left="192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550449BE"/>
    <w:multiLevelType w:val="hybridMultilevel"/>
    <w:tmpl w:val="A2AC2D3A"/>
    <w:lvl w:ilvl="0" w:tplc="B25C0EC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EE435B"/>
    <w:multiLevelType w:val="hybridMultilevel"/>
    <w:tmpl w:val="57721CA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623B458E"/>
    <w:multiLevelType w:val="hybridMultilevel"/>
    <w:tmpl w:val="23B0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C5A76"/>
    <w:multiLevelType w:val="hybridMultilevel"/>
    <w:tmpl w:val="396C52CE"/>
    <w:lvl w:ilvl="0" w:tplc="289C5E1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2C7724"/>
    <w:multiLevelType w:val="hybridMultilevel"/>
    <w:tmpl w:val="F216E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33718"/>
    <w:multiLevelType w:val="hybridMultilevel"/>
    <w:tmpl w:val="A2AC2D3A"/>
    <w:lvl w:ilvl="0" w:tplc="B25C0EC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325CB7"/>
    <w:multiLevelType w:val="hybridMultilevel"/>
    <w:tmpl w:val="3A88C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A5F66"/>
    <w:multiLevelType w:val="hybridMultilevel"/>
    <w:tmpl w:val="4DF8A40A"/>
    <w:lvl w:ilvl="0" w:tplc="B25C0ECE">
      <w:start w:val="1"/>
      <w:numFmt w:val="decimal"/>
      <w:lvlText w:val="%1."/>
      <w:lvlJc w:val="left"/>
      <w:pPr>
        <w:ind w:left="971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70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2"/>
  </w:num>
  <w:num w:numId="5">
    <w:abstractNumId w:val="12"/>
  </w:num>
  <w:num w:numId="6">
    <w:abstractNumId w:val="16"/>
  </w:num>
  <w:num w:numId="7">
    <w:abstractNumId w:val="1"/>
  </w:num>
  <w:num w:numId="8">
    <w:abstractNumId w:val="5"/>
  </w:num>
  <w:num w:numId="9">
    <w:abstractNumId w:val="18"/>
  </w:num>
  <w:num w:numId="10">
    <w:abstractNumId w:val="9"/>
  </w:num>
  <w:num w:numId="11">
    <w:abstractNumId w:val="20"/>
  </w:num>
  <w:num w:numId="12">
    <w:abstractNumId w:val="4"/>
  </w:num>
  <w:num w:numId="13">
    <w:abstractNumId w:val="22"/>
  </w:num>
  <w:num w:numId="14">
    <w:abstractNumId w:val="14"/>
  </w:num>
  <w:num w:numId="15">
    <w:abstractNumId w:val="6"/>
  </w:num>
  <w:num w:numId="16">
    <w:abstractNumId w:val="8"/>
  </w:num>
  <w:num w:numId="17">
    <w:abstractNumId w:val="21"/>
  </w:num>
  <w:num w:numId="18">
    <w:abstractNumId w:val="13"/>
  </w:num>
  <w:num w:numId="19">
    <w:abstractNumId w:val="19"/>
  </w:num>
  <w:num w:numId="20">
    <w:abstractNumId w:val="17"/>
  </w:num>
  <w:num w:numId="21">
    <w:abstractNumId w:val="15"/>
  </w:num>
  <w:num w:numId="22">
    <w:abstractNumId w:val="1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F76BBC"/>
    <w:rsid w:val="00165B28"/>
    <w:rsid w:val="00175B7C"/>
    <w:rsid w:val="001E0EBE"/>
    <w:rsid w:val="002136CF"/>
    <w:rsid w:val="00223DDC"/>
    <w:rsid w:val="002533FA"/>
    <w:rsid w:val="002B6F10"/>
    <w:rsid w:val="00316752"/>
    <w:rsid w:val="00354536"/>
    <w:rsid w:val="003560FE"/>
    <w:rsid w:val="00387A91"/>
    <w:rsid w:val="00405173"/>
    <w:rsid w:val="00441869"/>
    <w:rsid w:val="004A1A02"/>
    <w:rsid w:val="004D58D9"/>
    <w:rsid w:val="00535F6B"/>
    <w:rsid w:val="00610B5A"/>
    <w:rsid w:val="00647CE6"/>
    <w:rsid w:val="006703B1"/>
    <w:rsid w:val="006A4517"/>
    <w:rsid w:val="006C76C4"/>
    <w:rsid w:val="006D7298"/>
    <w:rsid w:val="00710711"/>
    <w:rsid w:val="007223A6"/>
    <w:rsid w:val="00730D13"/>
    <w:rsid w:val="00747886"/>
    <w:rsid w:val="0076028E"/>
    <w:rsid w:val="007C2F99"/>
    <w:rsid w:val="007F41B6"/>
    <w:rsid w:val="00831406"/>
    <w:rsid w:val="008821D3"/>
    <w:rsid w:val="008922D6"/>
    <w:rsid w:val="00895586"/>
    <w:rsid w:val="009116D6"/>
    <w:rsid w:val="00923678"/>
    <w:rsid w:val="009507DF"/>
    <w:rsid w:val="009A0D4D"/>
    <w:rsid w:val="009A4C74"/>
    <w:rsid w:val="00A24AEF"/>
    <w:rsid w:val="00A81A90"/>
    <w:rsid w:val="00AF1052"/>
    <w:rsid w:val="00B06EBD"/>
    <w:rsid w:val="00B654DC"/>
    <w:rsid w:val="00B927D4"/>
    <w:rsid w:val="00BA0C00"/>
    <w:rsid w:val="00C30FDD"/>
    <w:rsid w:val="00C87B85"/>
    <w:rsid w:val="00D77207"/>
    <w:rsid w:val="00DC00B1"/>
    <w:rsid w:val="00DC0C90"/>
    <w:rsid w:val="00EA4E93"/>
    <w:rsid w:val="00F332E0"/>
    <w:rsid w:val="00F76BBC"/>
    <w:rsid w:val="00F80466"/>
    <w:rsid w:val="00F961EC"/>
    <w:rsid w:val="00FF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BB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76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20C3-354E-46ED-BAAC-2EA02EDE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</dc:creator>
  <cp:keywords/>
  <dc:description/>
  <cp:lastModifiedBy>Чингис</cp:lastModifiedBy>
  <cp:revision>37</cp:revision>
  <dcterms:created xsi:type="dcterms:W3CDTF">2019-11-12T03:17:00Z</dcterms:created>
  <dcterms:modified xsi:type="dcterms:W3CDTF">2020-05-13T10:18:00Z</dcterms:modified>
</cp:coreProperties>
</file>