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4A" w:rsidRDefault="00935D4A" w:rsidP="00935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"РЕСПУБЛИКАЛЫҚ МЕДИЦИНА АКАДЕМИЯСЫ" ЖШС</w:t>
      </w:r>
    </w:p>
    <w:p w:rsidR="00935D4A" w:rsidRDefault="00935D4A" w:rsidP="00935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"Қазақстан тарихы" пәнінен емтиханға арналған сұрақтар тізімі </w:t>
      </w:r>
    </w:p>
    <w:p w:rsidR="00935D4A" w:rsidRDefault="00935D4A" w:rsidP="00935D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территориясындағы палеолит (ерте тас дәуірі).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Қазақстанның көшпелі өркениетінің ерекшеліктері. XIV ғ. - XVIII ғ. басындағы қазақ мәдениеті.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ұлтаралық келісім моделі ретінде. Қазақстан халық Ассамблеясының стратегиясы.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территориясындағы мезолит (орта тас дәуірі).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</w:rPr>
        <w:t>Қазақстан</w:t>
      </w: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C1485">
        <w:rPr>
          <w:rFonts w:ascii="Times New Roman" w:hAnsi="Times New Roman" w:cs="Times New Roman"/>
          <w:sz w:val="26"/>
          <w:szCs w:val="26"/>
        </w:rPr>
        <w:t>моңғол</w:t>
      </w: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C1485">
        <w:rPr>
          <w:rFonts w:ascii="Times New Roman" w:hAnsi="Times New Roman" w:cs="Times New Roman"/>
          <w:sz w:val="26"/>
          <w:szCs w:val="26"/>
        </w:rPr>
        <w:t>шапқыншылығы</w:t>
      </w: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C1485">
        <w:rPr>
          <w:rFonts w:ascii="Times New Roman" w:hAnsi="Times New Roman" w:cs="Times New Roman"/>
          <w:sz w:val="26"/>
          <w:szCs w:val="26"/>
        </w:rPr>
        <w:t xml:space="preserve">кезеңінде (ХШ ғ.). 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1929-1933 жж. ауыл шаруашылығын коллективизациялау және оның салдары.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территориясындағы қола дәуірі. Беғазы-Дәндібай және Андрондық мәдениет.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XVI ғ. басы - XVIII ғ. басындағы қазақ-орыс қатынастары. Қазақстанның Ресейге қосылуы.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Тәуелсіз Қазақстанның экономикалық даму моделі.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Ерте темір дәуіріндегі Қазақстан.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Қыпшақ хандығы (ХI ғ. басы – 1224 жж).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1916 ж. Ұлт-азаттық көтеріліс.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территориясындағы тайпа одақтар мен ерте мемлекеттердің құрылуы. Сақ тайпасы (б.з.д. VIII-III ғғ.).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Абылай хан кезеңінде.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Тәуелсіз және суверенді Қазақстанның қалыптасуы.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Түрік қағанаты (552-603 жж.).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«Қазақ» этнонимі. Қазақ жүздері.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Тәуелсіз Қазақстанның қалыптасуында Қазақстан Республикасының бірінші президенті Н.А. Назарбаевтың рөлі.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Үйсін, Қаңлы мемлекеттерінің қалыптасуы.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1783-1797 жж. Сырым Датұлының басқаруымен кіші жүздегі ұлт-азаттық көтеріліс.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мемлекеттік құрылысы.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Ғұн мемлекеті. Орталық Азиядағы бірінші көшпелі империя (б.з.д. III ғ. – б.з.д. I ғ.).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 хандығы (XV - XVI ғғ.)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3. Қазақстан Республикасының мемлекеттік рәміздері.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Қарахан мемлекеті (942-1210 жж.).</w:t>
      </w:r>
    </w:p>
    <w:p w:rsidR="00935D4A" w:rsidRPr="00935D4A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Қазақстандағы Жоңғар агрессиясы. XVII—XVIII ғғ. Қазақ халқының жоңғар шапқыншылығына қарсы күресі.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</w:rPr>
        <w:t xml:space="preserve">1867-1868 </w:t>
      </w:r>
      <w:proofErr w:type="spellStart"/>
      <w:r w:rsidRPr="00EC1485">
        <w:rPr>
          <w:rFonts w:ascii="Times New Roman" w:hAnsi="Times New Roman" w:cs="Times New Roman"/>
          <w:sz w:val="26"/>
          <w:szCs w:val="26"/>
        </w:rPr>
        <w:t>жж</w:t>
      </w:r>
      <w:proofErr w:type="spellEnd"/>
      <w:r w:rsidRPr="00EC1485">
        <w:rPr>
          <w:rFonts w:ascii="Times New Roman" w:hAnsi="Times New Roman" w:cs="Times New Roman"/>
          <w:sz w:val="26"/>
          <w:szCs w:val="26"/>
        </w:rPr>
        <w:t>. әкімшілік-территориалдыреформалары.</w:t>
      </w:r>
    </w:p>
    <w:p w:rsidR="00935D4A" w:rsidRPr="00935D4A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Оғыз мемлекеті (IX ғ. аяғы-XI ғ. басы).</w:t>
      </w:r>
    </w:p>
    <w:p w:rsidR="00935D4A" w:rsidRPr="00935D4A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1836-1838 жж. Исатай Тайманұлы мен Махамбет Өтемісұлының басшылығымен ұйымдастырылған ұлт-азаттық көтеріліс.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Ұлы Отан соғысы жылдарындағы Қазақстан. Соғыстың басталуы, оның ерекшелігі.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Қарлұқ мемлекеті (766-940 жж.).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XIV ғ. - XVIII ғ. басындағы қазақтардың қала мәдениеті.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lastRenderedPageBreak/>
        <w:t>Қазақстан 1960-1985 жж. кеңестік әлеуметтік-саяси, экономикалық жүйесінің құлдырау кезеңінде.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Қимақ қағанаты (IX ғ. соңы- XI ғ. басы).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1837-1847 жж. Кенесары Қасымұлы бастаған ұлт-азаттық қозғалыс.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ХХ ғ. басындағы Қазақстандағы саяси партиялар. 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XVI ғ. екінші жартысындағы Қазақ хандығы.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Алаш қозғалысы және Алаш-Орда. 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Қазақстандықтар Ұлы Отан соғысы фронттарында.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XVII ғ. – XVIII ғ. басындағы Қазақ хандығы.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Ф.И.Голощекин «Кіші Қазан» саясаты және аграрлық сұрақ.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«Мәңгілік ел» ұлттық идеясы консолидация негізі ретінде.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XVIII ғ. бірінші жарт. Қазақстанның саяси және әлеуметтік-экономикалық жағдайы.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1926-1941 жж. Қазақстандағы индустриализм.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Қазіргі Қазақстандағы мәдени процесстер. «Мәдени мұра» мемлекеттік бағдарламасы.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20-30 жж. Қазақстандағы қоғамдық-саяси өмір.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1940-1950 жж. ұлттық интеллигенцияға қарсы саяси репрессиялар.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және Тәуелсіз Мемлекеттер достастығы.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Түркеш қағанаты (704-756 жж.). 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Қазақстандықтар қарсылық көрсету және партизандық отрядтарында.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денсаулық сақтау саласын дамытуға арналған  «Денсаулық» бағдарламасы.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Керей және Найман ұлыстары (ХII – XIII ғ. басы).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Әскери коммунизм саясаты Қазақстанда. 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Еуразиялық экономикалық одақ.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XVI ғ. басындағы Қазақ хандығының әлеуметтік-экономикалық, саяси жағдайы.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Ұлы Отан соғысы кезеңіндегі Қазақстандағы мәдениет пен ғылым.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Қазіргі кезеңдегі Қазақстан Республикасының білім және ғылымы.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Қазақстанда хандық биліктің жойылуы. Жаңа әкімшілік басқару жүйесінің енгізілуі.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1917 ж. Ақпан революциясы кезіндегі Қазақстан.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саяси жүйесі және мемлекеттік құрылымы.</w:t>
      </w:r>
    </w:p>
    <w:p w:rsidR="00935D4A" w:rsidRPr="00935D4A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Қазақстанның тәуелсіздігі мен суверинетінен айырылуы. XIX ғ. - ХХ ғ. басындағы патша өкіметінің әкімшілік реформалары.</w:t>
      </w:r>
    </w:p>
    <w:p w:rsidR="00935D4A" w:rsidRPr="00935D4A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Д. Қонаев: өмірі мен қызметі.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суверенитет жағдайында демографиялық дамуы.</w:t>
      </w:r>
    </w:p>
    <w:p w:rsidR="00935D4A" w:rsidRPr="00EC1485" w:rsidRDefault="00935D4A" w:rsidP="00935D4A">
      <w:pPr>
        <w:pStyle w:val="a5"/>
        <w:numPr>
          <w:ilvl w:val="0"/>
          <w:numId w:val="31"/>
        </w:numPr>
        <w:ind w:left="284" w:firstLine="425"/>
        <w:jc w:val="both"/>
        <w:rPr>
          <w:rFonts w:ascii="Times New Roman" w:hAnsi="Times New Roman"/>
          <w:sz w:val="26"/>
          <w:szCs w:val="26"/>
          <w:lang w:val="kk-KZ"/>
        </w:rPr>
      </w:pPr>
      <w:r w:rsidRPr="00EC1485">
        <w:rPr>
          <w:rFonts w:ascii="Times New Roman" w:hAnsi="Times New Roman"/>
          <w:sz w:val="26"/>
          <w:szCs w:val="26"/>
          <w:lang w:val="kk-KZ"/>
        </w:rPr>
        <w:t>Қазақстан территориясына халықтарды саяси репрессиялау және депортациялау.</w:t>
      </w:r>
    </w:p>
    <w:p w:rsidR="00935D4A" w:rsidRPr="00935D4A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Ұлттық денсаулық сақтау жүйесін модернизациялау. </w:t>
      </w:r>
    </w:p>
    <w:p w:rsidR="00935D4A" w:rsidRPr="00935D4A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ЕҚЫҰ-да төрағалық етуі және оның нәтижелері.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Республикадағы әлеуметтік-экономикалық және саяси жағдай (1985-1991).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«Мемлекеттік жастар саясаты» заңы.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Қазақстан Әлемдік денсаулық сақтау ұйымының мүшесі. 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lastRenderedPageBreak/>
        <w:t>XIX ғ. бірінші жарт. Қазақстанның мәдениеті.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1920-1931 жж. шаруалар көтерілісі.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халқына Президент жолдауының тарихи сабақтастығы.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ХI - XII ғғ. Қазақстандағы мәдени-экономикалық өмір.</w:t>
      </w:r>
    </w:p>
    <w:p w:rsidR="00935D4A" w:rsidRPr="00EC1485" w:rsidRDefault="00935D4A" w:rsidP="00935D4A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Қазіргі Қазақстандағы саяси партиялар, қоғамдық қозғалыстар мен ұйымдар.</w:t>
      </w: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Қазіргі Қазақстан Республикасының дамыған батыс елдерімен қарым-қаты</w:t>
      </w:r>
      <w:r w:rsidRPr="00ED44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5D4A" w:rsidRDefault="00935D4A" w:rsidP="00935D4A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sectPr w:rsidR="00935D4A" w:rsidSect="007159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A20"/>
    <w:multiLevelType w:val="hybridMultilevel"/>
    <w:tmpl w:val="D46C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541"/>
    <w:multiLevelType w:val="hybridMultilevel"/>
    <w:tmpl w:val="7570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C5A"/>
    <w:multiLevelType w:val="hybridMultilevel"/>
    <w:tmpl w:val="6CFA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1A9D"/>
    <w:multiLevelType w:val="hybridMultilevel"/>
    <w:tmpl w:val="7686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2F01"/>
    <w:multiLevelType w:val="hybridMultilevel"/>
    <w:tmpl w:val="F8D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00B0"/>
    <w:multiLevelType w:val="hybridMultilevel"/>
    <w:tmpl w:val="42A6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D3D3A"/>
    <w:multiLevelType w:val="hybridMultilevel"/>
    <w:tmpl w:val="3B82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96841"/>
    <w:multiLevelType w:val="hybridMultilevel"/>
    <w:tmpl w:val="8E1C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3E30"/>
    <w:multiLevelType w:val="hybridMultilevel"/>
    <w:tmpl w:val="D882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8403B"/>
    <w:multiLevelType w:val="hybridMultilevel"/>
    <w:tmpl w:val="C16A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42AA2"/>
    <w:multiLevelType w:val="hybridMultilevel"/>
    <w:tmpl w:val="7D70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74E54"/>
    <w:multiLevelType w:val="hybridMultilevel"/>
    <w:tmpl w:val="603A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9533C"/>
    <w:multiLevelType w:val="hybridMultilevel"/>
    <w:tmpl w:val="B3B4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C41DD"/>
    <w:multiLevelType w:val="hybridMultilevel"/>
    <w:tmpl w:val="118A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95AE7"/>
    <w:multiLevelType w:val="hybridMultilevel"/>
    <w:tmpl w:val="42CE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07750"/>
    <w:multiLevelType w:val="hybridMultilevel"/>
    <w:tmpl w:val="24DA2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44C6F"/>
    <w:multiLevelType w:val="hybridMultilevel"/>
    <w:tmpl w:val="F9AA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06E0B"/>
    <w:multiLevelType w:val="hybridMultilevel"/>
    <w:tmpl w:val="D0F86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35FCF"/>
    <w:multiLevelType w:val="hybridMultilevel"/>
    <w:tmpl w:val="C08C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030EE"/>
    <w:multiLevelType w:val="hybridMultilevel"/>
    <w:tmpl w:val="B3B4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A793A"/>
    <w:multiLevelType w:val="hybridMultilevel"/>
    <w:tmpl w:val="F77C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E5E34"/>
    <w:multiLevelType w:val="hybridMultilevel"/>
    <w:tmpl w:val="8A56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B4D08"/>
    <w:multiLevelType w:val="hybridMultilevel"/>
    <w:tmpl w:val="B3B4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B5619"/>
    <w:multiLevelType w:val="hybridMultilevel"/>
    <w:tmpl w:val="B3B4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44ECE"/>
    <w:multiLevelType w:val="hybridMultilevel"/>
    <w:tmpl w:val="EAD2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F1FF7"/>
    <w:multiLevelType w:val="hybridMultilevel"/>
    <w:tmpl w:val="DDCC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96857"/>
    <w:multiLevelType w:val="hybridMultilevel"/>
    <w:tmpl w:val="2F8C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C49D1"/>
    <w:multiLevelType w:val="hybridMultilevel"/>
    <w:tmpl w:val="57C8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87369"/>
    <w:multiLevelType w:val="hybridMultilevel"/>
    <w:tmpl w:val="CB9A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95AE5"/>
    <w:multiLevelType w:val="hybridMultilevel"/>
    <w:tmpl w:val="B3B4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E1563"/>
    <w:multiLevelType w:val="hybridMultilevel"/>
    <w:tmpl w:val="3588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9"/>
  </w:num>
  <w:num w:numId="4">
    <w:abstractNumId w:val="19"/>
  </w:num>
  <w:num w:numId="5">
    <w:abstractNumId w:val="23"/>
  </w:num>
  <w:num w:numId="6">
    <w:abstractNumId w:val="30"/>
  </w:num>
  <w:num w:numId="7">
    <w:abstractNumId w:val="24"/>
  </w:num>
  <w:num w:numId="8">
    <w:abstractNumId w:val="10"/>
  </w:num>
  <w:num w:numId="9">
    <w:abstractNumId w:val="14"/>
  </w:num>
  <w:num w:numId="10">
    <w:abstractNumId w:val="0"/>
  </w:num>
  <w:num w:numId="11">
    <w:abstractNumId w:val="20"/>
  </w:num>
  <w:num w:numId="12">
    <w:abstractNumId w:val="1"/>
  </w:num>
  <w:num w:numId="13">
    <w:abstractNumId w:val="5"/>
  </w:num>
  <w:num w:numId="14">
    <w:abstractNumId w:val="25"/>
  </w:num>
  <w:num w:numId="15">
    <w:abstractNumId w:val="16"/>
  </w:num>
  <w:num w:numId="16">
    <w:abstractNumId w:val="11"/>
  </w:num>
  <w:num w:numId="17">
    <w:abstractNumId w:val="4"/>
  </w:num>
  <w:num w:numId="18">
    <w:abstractNumId w:val="6"/>
  </w:num>
  <w:num w:numId="19">
    <w:abstractNumId w:val="18"/>
  </w:num>
  <w:num w:numId="20">
    <w:abstractNumId w:val="13"/>
  </w:num>
  <w:num w:numId="21">
    <w:abstractNumId w:val="3"/>
  </w:num>
  <w:num w:numId="22">
    <w:abstractNumId w:val="28"/>
  </w:num>
  <w:num w:numId="23">
    <w:abstractNumId w:val="15"/>
  </w:num>
  <w:num w:numId="24">
    <w:abstractNumId w:val="9"/>
  </w:num>
  <w:num w:numId="25">
    <w:abstractNumId w:val="27"/>
  </w:num>
  <w:num w:numId="26">
    <w:abstractNumId w:val="8"/>
  </w:num>
  <w:num w:numId="27">
    <w:abstractNumId w:val="7"/>
  </w:num>
  <w:num w:numId="28">
    <w:abstractNumId w:val="2"/>
  </w:num>
  <w:num w:numId="29">
    <w:abstractNumId w:val="21"/>
  </w:num>
  <w:num w:numId="30">
    <w:abstractNumId w:val="1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369"/>
    <w:rsid w:val="00117B88"/>
    <w:rsid w:val="00131789"/>
    <w:rsid w:val="0017154A"/>
    <w:rsid w:val="001C4F75"/>
    <w:rsid w:val="002C30C0"/>
    <w:rsid w:val="002D4ABC"/>
    <w:rsid w:val="003979A8"/>
    <w:rsid w:val="003B2565"/>
    <w:rsid w:val="00421D46"/>
    <w:rsid w:val="004B77D0"/>
    <w:rsid w:val="00516488"/>
    <w:rsid w:val="00577BBD"/>
    <w:rsid w:val="005C17D7"/>
    <w:rsid w:val="006B274F"/>
    <w:rsid w:val="0071590D"/>
    <w:rsid w:val="007E181C"/>
    <w:rsid w:val="0080687E"/>
    <w:rsid w:val="00880265"/>
    <w:rsid w:val="008E1A2B"/>
    <w:rsid w:val="00935D4A"/>
    <w:rsid w:val="00A1632A"/>
    <w:rsid w:val="00C16369"/>
    <w:rsid w:val="00EA2548"/>
    <w:rsid w:val="00ED4407"/>
    <w:rsid w:val="00EE4FA9"/>
    <w:rsid w:val="00F40E69"/>
    <w:rsid w:val="00FA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369"/>
    <w:pPr>
      <w:ind w:left="720"/>
      <w:contextualSpacing/>
    </w:pPr>
  </w:style>
  <w:style w:type="character" w:customStyle="1" w:styleId="a4">
    <w:name w:val="Без интервала Знак"/>
    <w:aliases w:val="АЛЬБОМНАЯ Знак,Без интервала1 Знак,No Spacing Знак"/>
    <w:link w:val="a5"/>
    <w:uiPriority w:val="1"/>
    <w:locked/>
    <w:rsid w:val="003B2565"/>
    <w:rPr>
      <w:rFonts w:ascii="Calibri" w:eastAsia="Times New Roman" w:hAnsi="Calibri" w:cs="Times New Roman"/>
    </w:rPr>
  </w:style>
  <w:style w:type="paragraph" w:styleId="a5">
    <w:name w:val="No Spacing"/>
    <w:aliases w:val="АЛЬБОМНАЯ,Без интервала1,No Spacing"/>
    <w:link w:val="a4"/>
    <w:uiPriority w:val="1"/>
    <w:qFormat/>
    <w:rsid w:val="003B25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22A1-5C9D-4EE0-88DF-706C7C58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Чингис</cp:lastModifiedBy>
  <cp:revision>21</cp:revision>
  <dcterms:created xsi:type="dcterms:W3CDTF">2019-04-09T08:26:00Z</dcterms:created>
  <dcterms:modified xsi:type="dcterms:W3CDTF">2020-05-13T10:19:00Z</dcterms:modified>
</cp:coreProperties>
</file>